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A5C8B" w14:textId="77777777" w:rsidR="00FE56FB" w:rsidRDefault="00FE56FB" w:rsidP="00FE56FB">
      <w:pPr>
        <w:jc w:val="center"/>
        <w:rPr>
          <w:rFonts w:ascii="Times New Roman" w:hAnsi="Times New Roman" w:cs="Times New Roman"/>
          <w:b/>
          <w:bCs/>
          <w:sz w:val="24"/>
          <w:szCs w:val="24"/>
        </w:rPr>
      </w:pPr>
    </w:p>
    <w:p w14:paraId="4CCE1851" w14:textId="77777777" w:rsidR="00FE56FB" w:rsidRDefault="00FE56FB" w:rsidP="00FE56FB">
      <w:pPr>
        <w:jc w:val="center"/>
        <w:rPr>
          <w:rFonts w:ascii="Times New Roman" w:hAnsi="Times New Roman" w:cs="Times New Roman"/>
          <w:b/>
          <w:bCs/>
          <w:sz w:val="24"/>
          <w:szCs w:val="24"/>
        </w:rPr>
      </w:pPr>
    </w:p>
    <w:p w14:paraId="066441D4" w14:textId="77777777" w:rsidR="00FE56FB" w:rsidRDefault="00FE56FB" w:rsidP="00FE56FB">
      <w:pPr>
        <w:jc w:val="center"/>
        <w:rPr>
          <w:rFonts w:ascii="Times New Roman" w:hAnsi="Times New Roman" w:cs="Times New Roman"/>
          <w:b/>
          <w:bCs/>
          <w:sz w:val="24"/>
          <w:szCs w:val="24"/>
        </w:rPr>
      </w:pPr>
    </w:p>
    <w:p w14:paraId="1A10A85D" w14:textId="77777777" w:rsidR="00FE56FB" w:rsidRDefault="00FE56FB" w:rsidP="00FE56FB">
      <w:pPr>
        <w:jc w:val="center"/>
        <w:rPr>
          <w:rFonts w:ascii="Times New Roman" w:hAnsi="Times New Roman" w:cs="Times New Roman"/>
          <w:b/>
          <w:bCs/>
          <w:sz w:val="24"/>
          <w:szCs w:val="24"/>
        </w:rPr>
      </w:pPr>
    </w:p>
    <w:p w14:paraId="061FD7D7" w14:textId="77777777" w:rsidR="00FE56FB" w:rsidRDefault="00FE56FB" w:rsidP="00FE56FB">
      <w:pPr>
        <w:jc w:val="center"/>
        <w:rPr>
          <w:rFonts w:ascii="Times New Roman" w:hAnsi="Times New Roman" w:cs="Times New Roman"/>
          <w:b/>
          <w:bCs/>
          <w:sz w:val="24"/>
          <w:szCs w:val="24"/>
        </w:rPr>
      </w:pPr>
    </w:p>
    <w:p w14:paraId="5DBE230F" w14:textId="77777777" w:rsidR="00FE56FB" w:rsidRDefault="00FE56FB" w:rsidP="00FE56FB">
      <w:pPr>
        <w:jc w:val="center"/>
        <w:rPr>
          <w:rFonts w:ascii="Times New Roman" w:hAnsi="Times New Roman" w:cs="Times New Roman"/>
          <w:b/>
          <w:bCs/>
          <w:sz w:val="24"/>
          <w:szCs w:val="24"/>
        </w:rPr>
      </w:pPr>
    </w:p>
    <w:p w14:paraId="483BCC95" w14:textId="77777777" w:rsidR="00FE56FB" w:rsidRDefault="00FE56FB" w:rsidP="00FE56FB">
      <w:pPr>
        <w:jc w:val="center"/>
        <w:rPr>
          <w:rFonts w:ascii="Times New Roman" w:hAnsi="Times New Roman" w:cs="Times New Roman"/>
          <w:b/>
          <w:bCs/>
          <w:sz w:val="24"/>
          <w:szCs w:val="24"/>
        </w:rPr>
      </w:pPr>
    </w:p>
    <w:p w14:paraId="42E2A1FC" w14:textId="77777777" w:rsidR="00FE56FB" w:rsidRDefault="00FE56FB" w:rsidP="00FE56FB">
      <w:pPr>
        <w:jc w:val="center"/>
        <w:rPr>
          <w:rFonts w:ascii="Times New Roman" w:hAnsi="Times New Roman" w:cs="Times New Roman"/>
          <w:b/>
          <w:bCs/>
          <w:sz w:val="24"/>
          <w:szCs w:val="24"/>
        </w:rPr>
      </w:pPr>
    </w:p>
    <w:p w14:paraId="7606FDB3" w14:textId="77777777" w:rsidR="00FE56FB" w:rsidRDefault="00FE56FB" w:rsidP="00FE56FB">
      <w:pPr>
        <w:jc w:val="center"/>
        <w:rPr>
          <w:rFonts w:ascii="Times New Roman" w:hAnsi="Times New Roman" w:cs="Times New Roman"/>
          <w:b/>
          <w:bCs/>
          <w:sz w:val="24"/>
          <w:szCs w:val="24"/>
        </w:rPr>
      </w:pPr>
    </w:p>
    <w:p w14:paraId="77E8C367" w14:textId="77777777" w:rsidR="00FE56FB" w:rsidRDefault="00FE56FB" w:rsidP="00FE56FB">
      <w:pPr>
        <w:jc w:val="center"/>
        <w:rPr>
          <w:rFonts w:ascii="Times New Roman" w:hAnsi="Times New Roman" w:cs="Times New Roman"/>
          <w:b/>
          <w:bCs/>
          <w:sz w:val="24"/>
          <w:szCs w:val="24"/>
        </w:rPr>
      </w:pPr>
    </w:p>
    <w:p w14:paraId="2796F457" w14:textId="77777777" w:rsidR="00FE56FB" w:rsidRDefault="00FE56FB" w:rsidP="00FE56FB">
      <w:pPr>
        <w:jc w:val="center"/>
        <w:rPr>
          <w:rFonts w:ascii="Times New Roman" w:hAnsi="Times New Roman" w:cs="Times New Roman"/>
          <w:b/>
          <w:bCs/>
          <w:sz w:val="24"/>
          <w:szCs w:val="24"/>
        </w:rPr>
      </w:pPr>
    </w:p>
    <w:p w14:paraId="7F4A0A29" w14:textId="65287D7A" w:rsidR="00FE56FB" w:rsidRDefault="00EB203E" w:rsidP="00FE56FB">
      <w:pPr>
        <w:jc w:val="center"/>
        <w:rPr>
          <w:rFonts w:ascii="Times New Roman" w:hAnsi="Times New Roman" w:cs="Times New Roman"/>
          <w:b/>
          <w:bCs/>
          <w:sz w:val="24"/>
          <w:szCs w:val="24"/>
        </w:rPr>
      </w:pPr>
      <w:r>
        <w:rPr>
          <w:rFonts w:ascii="Times New Roman" w:hAnsi="Times New Roman" w:cs="Times New Roman"/>
          <w:b/>
          <w:bCs/>
          <w:sz w:val="24"/>
          <w:szCs w:val="24"/>
        </w:rPr>
        <w:t>Armenian Newspapers</w:t>
      </w:r>
    </w:p>
    <w:p w14:paraId="5D62A349" w14:textId="77777777" w:rsidR="00FE56FB" w:rsidRDefault="00FE56FB" w:rsidP="00FE56FB">
      <w:pPr>
        <w:jc w:val="center"/>
        <w:rPr>
          <w:rFonts w:ascii="Times New Roman" w:hAnsi="Times New Roman" w:cs="Times New Roman"/>
          <w:b/>
          <w:bCs/>
          <w:sz w:val="24"/>
          <w:szCs w:val="24"/>
        </w:rPr>
      </w:pPr>
    </w:p>
    <w:p w14:paraId="7AC36515" w14:textId="2C1F0BED" w:rsidR="00FE56FB" w:rsidRDefault="00EB203E" w:rsidP="00FE56FB">
      <w:pPr>
        <w:jc w:val="center"/>
        <w:rPr>
          <w:rFonts w:ascii="Times New Roman" w:hAnsi="Times New Roman" w:cs="Times New Roman"/>
          <w:sz w:val="24"/>
          <w:szCs w:val="24"/>
        </w:rPr>
      </w:pPr>
      <w:r>
        <w:rPr>
          <w:rFonts w:ascii="Times New Roman" w:hAnsi="Times New Roman" w:cs="Times New Roman"/>
          <w:sz w:val="24"/>
          <w:szCs w:val="24"/>
        </w:rPr>
        <w:t>(Student’s name)</w:t>
      </w:r>
    </w:p>
    <w:p w14:paraId="3E1945DC" w14:textId="77777777" w:rsidR="00FE56FB" w:rsidRDefault="00FE56FB" w:rsidP="00FE56FB">
      <w:pPr>
        <w:jc w:val="center"/>
        <w:rPr>
          <w:rFonts w:ascii="Times New Roman" w:hAnsi="Times New Roman" w:cs="Times New Roman"/>
          <w:sz w:val="24"/>
          <w:szCs w:val="24"/>
        </w:rPr>
      </w:pPr>
    </w:p>
    <w:p w14:paraId="16607493" w14:textId="6A99DCB0" w:rsidR="00FE56FB" w:rsidRDefault="00EB203E" w:rsidP="00FE56FB">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2BB44EFD" w14:textId="77777777" w:rsidR="00FE56FB" w:rsidRDefault="00FE56FB" w:rsidP="00FE56FB">
      <w:pPr>
        <w:jc w:val="center"/>
        <w:rPr>
          <w:rFonts w:ascii="Times New Roman" w:hAnsi="Times New Roman" w:cs="Times New Roman"/>
          <w:sz w:val="24"/>
          <w:szCs w:val="24"/>
        </w:rPr>
      </w:pPr>
    </w:p>
    <w:p w14:paraId="5D8EB4DB" w14:textId="3F470DD6" w:rsidR="00FE56FB" w:rsidRDefault="00EB203E" w:rsidP="00FE56FB">
      <w:pPr>
        <w:jc w:val="center"/>
        <w:rPr>
          <w:rFonts w:ascii="Times New Roman" w:hAnsi="Times New Roman" w:cs="Times New Roman"/>
          <w:sz w:val="24"/>
          <w:szCs w:val="24"/>
        </w:rPr>
      </w:pPr>
      <w:r>
        <w:rPr>
          <w:rFonts w:ascii="Times New Roman" w:hAnsi="Times New Roman" w:cs="Times New Roman"/>
          <w:sz w:val="24"/>
          <w:szCs w:val="24"/>
        </w:rPr>
        <w:t>(Course)</w:t>
      </w:r>
    </w:p>
    <w:p w14:paraId="23EAA0FD" w14:textId="77777777" w:rsidR="00FE56FB" w:rsidRDefault="00FE56FB" w:rsidP="00FE56FB">
      <w:pPr>
        <w:jc w:val="center"/>
        <w:rPr>
          <w:rFonts w:ascii="Times New Roman" w:hAnsi="Times New Roman" w:cs="Times New Roman"/>
          <w:sz w:val="24"/>
          <w:szCs w:val="24"/>
        </w:rPr>
      </w:pPr>
    </w:p>
    <w:p w14:paraId="3E9751F1" w14:textId="5ED6D0DA" w:rsidR="00FE56FB" w:rsidRDefault="00EB203E" w:rsidP="00FE56FB">
      <w:pPr>
        <w:jc w:val="center"/>
        <w:rPr>
          <w:rFonts w:ascii="Times New Roman" w:hAnsi="Times New Roman" w:cs="Times New Roman"/>
          <w:sz w:val="24"/>
          <w:szCs w:val="24"/>
        </w:rPr>
      </w:pPr>
      <w:r>
        <w:rPr>
          <w:rFonts w:ascii="Times New Roman" w:hAnsi="Times New Roman" w:cs="Times New Roman"/>
          <w:sz w:val="24"/>
          <w:szCs w:val="24"/>
        </w:rPr>
        <w:t>(Date)</w:t>
      </w:r>
    </w:p>
    <w:p w14:paraId="72171D80" w14:textId="77777777" w:rsidR="00FE56FB" w:rsidRDefault="00EB203E">
      <w:pPr>
        <w:rPr>
          <w:rFonts w:ascii="Times New Roman" w:hAnsi="Times New Roman" w:cs="Times New Roman"/>
          <w:sz w:val="24"/>
          <w:szCs w:val="24"/>
        </w:rPr>
      </w:pPr>
      <w:r>
        <w:rPr>
          <w:rFonts w:ascii="Times New Roman" w:hAnsi="Times New Roman" w:cs="Times New Roman"/>
          <w:sz w:val="24"/>
          <w:szCs w:val="24"/>
        </w:rPr>
        <w:br w:type="page"/>
      </w:r>
    </w:p>
    <w:p w14:paraId="4B88EC1C" w14:textId="6BDE8B30" w:rsidR="00FE56FB" w:rsidRDefault="00EB203E" w:rsidP="00FE56FB">
      <w:pPr>
        <w:jc w:val="center"/>
        <w:rPr>
          <w:rFonts w:ascii="Times New Roman" w:hAnsi="Times New Roman" w:cs="Times New Roman"/>
          <w:b/>
          <w:bCs/>
          <w:sz w:val="24"/>
          <w:szCs w:val="24"/>
        </w:rPr>
      </w:pPr>
      <w:r>
        <w:rPr>
          <w:rFonts w:ascii="Times New Roman" w:hAnsi="Times New Roman" w:cs="Times New Roman"/>
          <w:b/>
          <w:bCs/>
          <w:sz w:val="24"/>
          <w:szCs w:val="24"/>
        </w:rPr>
        <w:t>Introduction</w:t>
      </w:r>
    </w:p>
    <w:p w14:paraId="538E9477" w14:textId="5B51B1EC" w:rsidR="00FE56FB" w:rsidRDefault="00EB203E" w:rsidP="009C3A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publications found in the Armenian newspapers are done in Armenia and in Armenia's diaspora, where there</w:t>
      </w:r>
      <w:r>
        <w:rPr>
          <w:rFonts w:ascii="Times New Roman" w:hAnsi="Times New Roman" w:cs="Times New Roman"/>
          <w:sz w:val="24"/>
          <w:szCs w:val="24"/>
        </w:rPr>
        <w:t xml:space="preserve"> is large concertation of Armenians. Most of the time, the publications of the Armenian newspapers are done in Armenian large. However, the same publications have sections that are written in the national language of the country. The development of ethnic </w:t>
      </w:r>
      <w:r>
        <w:rPr>
          <w:rFonts w:ascii="Times New Roman" w:hAnsi="Times New Roman" w:cs="Times New Roman"/>
          <w:sz w:val="24"/>
          <w:szCs w:val="24"/>
        </w:rPr>
        <w:t>identity has majored in</w:t>
      </w:r>
      <w:r w:rsidR="009C3AB3">
        <w:rPr>
          <w:rFonts w:ascii="Times New Roman" w:hAnsi="Times New Roman" w:cs="Times New Roman"/>
          <w:sz w:val="24"/>
          <w:szCs w:val="24"/>
        </w:rPr>
        <w:t xml:space="preserve"> identity formation in the self-categorization of an individual and attachment in psychology to a certain ethnic group. It is recognized from the development of identities of an ethnic group. This paper aims to discuss how relevant it is to read the Armenian newspaper to preserve ethnic identity. </w:t>
      </w:r>
    </w:p>
    <w:p w14:paraId="68238399" w14:textId="49EBCAA8" w:rsidR="0093599B" w:rsidRPr="0093599B" w:rsidRDefault="00EB203E" w:rsidP="0093599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Discussion</w:t>
      </w:r>
    </w:p>
    <w:p w14:paraId="4CAB5638" w14:textId="4FA0FA12" w:rsidR="009C3AB3" w:rsidRPr="00FE56FB" w:rsidRDefault="00EB203E" w:rsidP="009C3A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20C9">
        <w:rPr>
          <w:rFonts w:ascii="Times New Roman" w:hAnsi="Times New Roman" w:cs="Times New Roman"/>
          <w:sz w:val="24"/>
          <w:szCs w:val="24"/>
        </w:rPr>
        <w:t>The newspapers that came from Armenian have led to the expansion of publications in English-language and meant to address the increasing rate of growth in the population of people speaking in English in America. Some</w:t>
      </w:r>
      <w:r w:rsidR="004E2D14">
        <w:rPr>
          <w:rFonts w:ascii="Times New Roman" w:hAnsi="Times New Roman" w:cs="Times New Roman"/>
          <w:sz w:val="24"/>
          <w:szCs w:val="24"/>
        </w:rPr>
        <w:t xml:space="preserve"> of the Armenian newspapers serve to diversify the linguistic in a particular community. Moreover, some of these newspapers are meant to express the language that has been left behind. Through the use of the Armenian language, things like preserving the literature of Armenians, their cultural practices, and determining the identity are held.</w:t>
      </w:r>
      <w:r w:rsidR="009120C9">
        <w:rPr>
          <w:rFonts w:ascii="Times New Roman" w:hAnsi="Times New Roman" w:cs="Times New Roman"/>
          <w:sz w:val="24"/>
          <w:szCs w:val="24"/>
        </w:rPr>
        <w:t xml:space="preserve"> </w:t>
      </w:r>
      <w:r w:rsidR="004E2D14">
        <w:rPr>
          <w:rFonts w:ascii="Times New Roman" w:hAnsi="Times New Roman" w:cs="Times New Roman"/>
          <w:sz w:val="24"/>
          <w:szCs w:val="24"/>
        </w:rPr>
        <w:t xml:space="preserve">Armenian newspapers are </w:t>
      </w:r>
      <w:r w:rsidR="009120C9">
        <w:rPr>
          <w:rFonts w:ascii="Times New Roman" w:hAnsi="Times New Roman" w:cs="Times New Roman"/>
          <w:sz w:val="24"/>
          <w:szCs w:val="24"/>
        </w:rPr>
        <w:t>still</w:t>
      </w:r>
      <w:r w:rsidR="004E2D14">
        <w:rPr>
          <w:rFonts w:ascii="Times New Roman" w:hAnsi="Times New Roman" w:cs="Times New Roman"/>
          <w:sz w:val="24"/>
          <w:szCs w:val="24"/>
        </w:rPr>
        <w:t xml:space="preserve"> meant for the </w:t>
      </w:r>
      <w:r w:rsidR="009120C9">
        <w:rPr>
          <w:rFonts w:ascii="Times New Roman" w:hAnsi="Times New Roman" w:cs="Times New Roman"/>
          <w:sz w:val="24"/>
          <w:szCs w:val="24"/>
        </w:rPr>
        <w:t>fulfillment</w:t>
      </w:r>
      <w:r w:rsidR="004E2D14">
        <w:rPr>
          <w:rFonts w:ascii="Times New Roman" w:hAnsi="Times New Roman" w:cs="Times New Roman"/>
          <w:sz w:val="24"/>
          <w:szCs w:val="24"/>
        </w:rPr>
        <w:t xml:space="preserve"> of their usual purpose, which is connecting different </w:t>
      </w:r>
      <w:r w:rsidR="009120C9">
        <w:rPr>
          <w:rFonts w:ascii="Times New Roman" w:hAnsi="Times New Roman" w:cs="Times New Roman"/>
          <w:sz w:val="24"/>
          <w:szCs w:val="24"/>
        </w:rPr>
        <w:t>communities. Moreover, Armenian</w:t>
      </w:r>
      <w:r w:rsidR="004E2D14">
        <w:rPr>
          <w:rFonts w:ascii="Times New Roman" w:hAnsi="Times New Roman" w:cs="Times New Roman"/>
          <w:sz w:val="24"/>
          <w:szCs w:val="24"/>
        </w:rPr>
        <w:t xml:space="preserve"> newspapers have also extended their boundaries to reach other </w:t>
      </w:r>
      <w:r w:rsidR="009120C9">
        <w:rPr>
          <w:rFonts w:ascii="Times New Roman" w:hAnsi="Times New Roman" w:cs="Times New Roman"/>
          <w:sz w:val="24"/>
          <w:szCs w:val="24"/>
        </w:rPr>
        <w:t>Armenians</w:t>
      </w:r>
      <w:r w:rsidR="004E2D14">
        <w:rPr>
          <w:rFonts w:ascii="Times New Roman" w:hAnsi="Times New Roman" w:cs="Times New Roman"/>
          <w:sz w:val="24"/>
          <w:szCs w:val="24"/>
        </w:rPr>
        <w:t xml:space="preserve"> and other communities around the world.</w:t>
      </w:r>
    </w:p>
    <w:p w14:paraId="40E7A801" w14:textId="634C4E9D" w:rsidR="0068416F" w:rsidRPr="00FE56FB" w:rsidRDefault="0068416F" w:rsidP="00FE56FB">
      <w:pPr>
        <w:spacing w:line="480" w:lineRule="auto"/>
        <w:contextualSpacing/>
        <w:rPr>
          <w:rFonts w:ascii="Times New Roman" w:hAnsi="Times New Roman" w:cs="Times New Roman"/>
          <w:sz w:val="24"/>
          <w:szCs w:val="24"/>
        </w:rPr>
      </w:pPr>
    </w:p>
    <w:sectPr w:rsidR="0068416F" w:rsidRPr="00FE56FB" w:rsidSect="00FE56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2DDE0" w14:textId="77777777" w:rsidR="00000000" w:rsidRDefault="00EB203E">
      <w:pPr>
        <w:spacing w:after="0" w:line="240" w:lineRule="auto"/>
      </w:pPr>
      <w:r>
        <w:separator/>
      </w:r>
    </w:p>
  </w:endnote>
  <w:endnote w:type="continuationSeparator" w:id="0">
    <w:p w14:paraId="05D02F1E" w14:textId="77777777" w:rsidR="00000000" w:rsidRDefault="00EB2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D5DEB" w14:textId="77777777" w:rsidR="00000000" w:rsidRDefault="00EB203E">
      <w:pPr>
        <w:spacing w:after="0" w:line="240" w:lineRule="auto"/>
      </w:pPr>
      <w:r>
        <w:separator/>
      </w:r>
    </w:p>
  </w:footnote>
  <w:footnote w:type="continuationSeparator" w:id="0">
    <w:p w14:paraId="727C0958" w14:textId="77777777" w:rsidR="00000000" w:rsidRDefault="00EB2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C3E9A" w14:textId="4646F2EB" w:rsidR="00FE56FB" w:rsidRPr="00FE56FB" w:rsidRDefault="00EB203E">
    <w:pPr>
      <w:pStyle w:val="Header"/>
      <w:jc w:val="right"/>
      <w:rPr>
        <w:rFonts w:ascii="Times New Roman" w:hAnsi="Times New Roman" w:cs="Times New Roman"/>
        <w:sz w:val="24"/>
        <w:szCs w:val="24"/>
      </w:rPr>
    </w:pPr>
    <w:r w:rsidRPr="00FE56FB">
      <w:rPr>
        <w:rFonts w:ascii="Times New Roman" w:hAnsi="Times New Roman" w:cs="Times New Roman"/>
        <w:sz w:val="24"/>
        <w:szCs w:val="24"/>
      </w:rPr>
      <w:t>ARMENIAN NEWSPAPERS</w:t>
    </w:r>
    <w:sdt>
      <w:sdtPr>
        <w:rPr>
          <w:rFonts w:ascii="Times New Roman" w:hAnsi="Times New Roman" w:cs="Times New Roman"/>
          <w:sz w:val="24"/>
          <w:szCs w:val="24"/>
        </w:rPr>
        <w:id w:val="-4825381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E56FB">
          <w:rPr>
            <w:rFonts w:ascii="Times New Roman" w:hAnsi="Times New Roman" w:cs="Times New Roman"/>
            <w:sz w:val="24"/>
            <w:szCs w:val="24"/>
          </w:rPr>
          <w:fldChar w:fldCharType="begin"/>
        </w:r>
        <w:r w:rsidRPr="00FE56FB">
          <w:rPr>
            <w:rFonts w:ascii="Times New Roman" w:hAnsi="Times New Roman" w:cs="Times New Roman"/>
            <w:sz w:val="24"/>
            <w:szCs w:val="24"/>
          </w:rPr>
          <w:instrText xml:space="preserve"> PAGE   \* MERGEFORMAT </w:instrText>
        </w:r>
        <w:r w:rsidRPr="00FE56FB">
          <w:rPr>
            <w:rFonts w:ascii="Times New Roman" w:hAnsi="Times New Roman" w:cs="Times New Roman"/>
            <w:sz w:val="24"/>
            <w:szCs w:val="24"/>
          </w:rPr>
          <w:fldChar w:fldCharType="separate"/>
        </w:r>
        <w:r w:rsidRPr="00FE56FB">
          <w:rPr>
            <w:rFonts w:ascii="Times New Roman" w:hAnsi="Times New Roman" w:cs="Times New Roman"/>
            <w:noProof/>
            <w:sz w:val="24"/>
            <w:szCs w:val="24"/>
          </w:rPr>
          <w:t>2</w:t>
        </w:r>
        <w:r w:rsidRPr="00FE56FB">
          <w:rPr>
            <w:rFonts w:ascii="Times New Roman" w:hAnsi="Times New Roman" w:cs="Times New Roman"/>
            <w:noProof/>
            <w:sz w:val="24"/>
            <w:szCs w:val="24"/>
          </w:rPr>
          <w:fldChar w:fldCharType="end"/>
        </w:r>
      </w:sdtContent>
    </w:sdt>
  </w:p>
  <w:p w14:paraId="7A440464" w14:textId="77777777" w:rsidR="00FE56FB" w:rsidRDefault="00FE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5F673" w14:textId="5A31352F" w:rsidR="00FE56FB" w:rsidRPr="00FE56FB" w:rsidRDefault="00EB203E">
    <w:pPr>
      <w:pStyle w:val="Header"/>
      <w:jc w:val="right"/>
      <w:rPr>
        <w:rFonts w:ascii="Times New Roman" w:hAnsi="Times New Roman" w:cs="Times New Roman"/>
        <w:sz w:val="24"/>
        <w:szCs w:val="24"/>
      </w:rPr>
    </w:pPr>
    <w:r w:rsidRPr="00FE56FB">
      <w:rPr>
        <w:rFonts w:ascii="Times New Roman" w:hAnsi="Times New Roman" w:cs="Times New Roman"/>
        <w:sz w:val="24"/>
        <w:szCs w:val="24"/>
      </w:rPr>
      <w:t>Running head:</w:t>
    </w:r>
    <w:r>
      <w:rPr>
        <w:rFonts w:ascii="Times New Roman" w:hAnsi="Times New Roman" w:cs="Times New Roman"/>
        <w:sz w:val="24"/>
        <w:szCs w:val="24"/>
      </w:rPr>
      <w:t xml:space="preserve"> </w:t>
    </w:r>
    <w:r w:rsidRPr="00FE56FB">
      <w:rPr>
        <w:rFonts w:ascii="Times New Roman" w:hAnsi="Times New Roman" w:cs="Times New Roman"/>
        <w:sz w:val="24"/>
        <w:szCs w:val="24"/>
      </w:rPr>
      <w:t>ARMENIAN NEWSPAPERS</w:t>
    </w:r>
    <w:sdt>
      <w:sdtPr>
        <w:rPr>
          <w:rFonts w:ascii="Times New Roman" w:hAnsi="Times New Roman" w:cs="Times New Roman"/>
          <w:sz w:val="24"/>
          <w:szCs w:val="24"/>
        </w:rPr>
        <w:id w:val="1346108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E56FB">
          <w:rPr>
            <w:rFonts w:ascii="Times New Roman" w:hAnsi="Times New Roman" w:cs="Times New Roman"/>
            <w:sz w:val="24"/>
            <w:szCs w:val="24"/>
          </w:rPr>
          <w:fldChar w:fldCharType="begin"/>
        </w:r>
        <w:r w:rsidRPr="00FE56FB">
          <w:rPr>
            <w:rFonts w:ascii="Times New Roman" w:hAnsi="Times New Roman" w:cs="Times New Roman"/>
            <w:sz w:val="24"/>
            <w:szCs w:val="24"/>
          </w:rPr>
          <w:instrText xml:space="preserve"> PAGE   \* MERGEFORMAT </w:instrText>
        </w:r>
        <w:r w:rsidRPr="00FE56FB">
          <w:rPr>
            <w:rFonts w:ascii="Times New Roman" w:hAnsi="Times New Roman" w:cs="Times New Roman"/>
            <w:sz w:val="24"/>
            <w:szCs w:val="24"/>
          </w:rPr>
          <w:fldChar w:fldCharType="separate"/>
        </w:r>
        <w:r w:rsidRPr="00FE56FB">
          <w:rPr>
            <w:rFonts w:ascii="Times New Roman" w:hAnsi="Times New Roman" w:cs="Times New Roman"/>
            <w:noProof/>
            <w:sz w:val="24"/>
            <w:szCs w:val="24"/>
          </w:rPr>
          <w:t>2</w:t>
        </w:r>
        <w:r w:rsidRPr="00FE56FB">
          <w:rPr>
            <w:rFonts w:ascii="Times New Roman" w:hAnsi="Times New Roman" w:cs="Times New Roman"/>
            <w:noProof/>
            <w:sz w:val="24"/>
            <w:szCs w:val="24"/>
          </w:rPr>
          <w:fldChar w:fldCharType="end"/>
        </w:r>
      </w:sdtContent>
    </w:sdt>
  </w:p>
  <w:p w14:paraId="6B904125" w14:textId="77777777" w:rsidR="00FE56FB" w:rsidRDefault="00FE56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FB"/>
    <w:rsid w:val="003314BE"/>
    <w:rsid w:val="004E2D14"/>
    <w:rsid w:val="0068416F"/>
    <w:rsid w:val="007938C4"/>
    <w:rsid w:val="009120C9"/>
    <w:rsid w:val="0093599B"/>
    <w:rsid w:val="009C3AB3"/>
    <w:rsid w:val="00AE2D6B"/>
    <w:rsid w:val="00D3345D"/>
    <w:rsid w:val="00EB203E"/>
    <w:rsid w:val="00FE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494A9E5-AE76-4BE7-AD40-85E05E57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FB"/>
  </w:style>
  <w:style w:type="paragraph" w:styleId="Footer">
    <w:name w:val="footer"/>
    <w:basedOn w:val="Normal"/>
    <w:link w:val="FooterChar"/>
    <w:uiPriority w:val="99"/>
    <w:unhideWhenUsed/>
    <w:rsid w:val="00FE5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2020-10-12T15:19:00Z</dcterms:created>
  <dcterms:modified xsi:type="dcterms:W3CDTF">2020-10-12T15:19:00Z</dcterms:modified>
</cp:coreProperties>
</file>